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2C45A" w14:textId="77777777" w:rsidR="00792B79" w:rsidRPr="00654FC0" w:rsidRDefault="00792B79" w:rsidP="00785301"/>
    <w:p w14:paraId="1012C45B" w14:textId="77777777" w:rsidR="00792B79" w:rsidRPr="00BE70AF" w:rsidRDefault="00132800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Personal Development</w:t>
      </w:r>
    </w:p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3651"/>
        <w:gridCol w:w="3687"/>
        <w:gridCol w:w="3259"/>
        <w:gridCol w:w="3402"/>
      </w:tblGrid>
      <w:tr w:rsidR="00BA4C24" w:rsidRPr="00654FC0" w14:paraId="1012C460" w14:textId="77777777" w:rsidTr="0056085A">
        <w:tc>
          <w:tcPr>
            <w:tcW w:w="1304" w:type="pct"/>
            <w:shd w:val="clear" w:color="auto" w:fill="C6D9F1" w:themeFill="text2" w:themeFillTint="33"/>
          </w:tcPr>
          <w:p w14:paraId="1012C45C" w14:textId="77777777" w:rsidR="00BA4C24" w:rsidRDefault="00BA4C24">
            <w:pPr>
              <w:jc w:val="center"/>
            </w:pPr>
            <w:r>
              <w:t>4 - Exceeding</w:t>
            </w:r>
          </w:p>
        </w:tc>
        <w:tc>
          <w:tcPr>
            <w:tcW w:w="1317" w:type="pct"/>
            <w:shd w:val="clear" w:color="auto" w:fill="C6D9F1" w:themeFill="text2" w:themeFillTint="33"/>
          </w:tcPr>
          <w:p w14:paraId="1012C45D" w14:textId="77777777" w:rsidR="00BA4C24" w:rsidRDefault="00BA4C24">
            <w:pPr>
              <w:jc w:val="center"/>
            </w:pPr>
            <w:r>
              <w:t>3 - Meeting</w:t>
            </w:r>
          </w:p>
        </w:tc>
        <w:tc>
          <w:tcPr>
            <w:tcW w:w="1164" w:type="pct"/>
            <w:shd w:val="clear" w:color="auto" w:fill="C6D9F1" w:themeFill="text2" w:themeFillTint="33"/>
          </w:tcPr>
          <w:p w14:paraId="1012C45E" w14:textId="77777777" w:rsidR="00BA4C24" w:rsidRDefault="00BA4C24">
            <w:pPr>
              <w:jc w:val="center"/>
            </w:pPr>
            <w:r>
              <w:t>2 - Approaching</w:t>
            </w:r>
          </w:p>
        </w:tc>
        <w:tc>
          <w:tcPr>
            <w:tcW w:w="1215" w:type="pct"/>
            <w:shd w:val="clear" w:color="auto" w:fill="C6D9F1" w:themeFill="text2" w:themeFillTint="33"/>
          </w:tcPr>
          <w:p w14:paraId="1012C45F" w14:textId="77777777" w:rsidR="00BA4C24" w:rsidRDefault="00BA4C24">
            <w:pPr>
              <w:jc w:val="center"/>
            </w:pPr>
            <w:r>
              <w:t>1 - Working Below</w:t>
            </w:r>
          </w:p>
        </w:tc>
      </w:tr>
      <w:tr w:rsidR="00BA4C24" w:rsidRPr="00654FC0" w14:paraId="1012C466" w14:textId="77777777" w:rsidTr="0056085A">
        <w:tc>
          <w:tcPr>
            <w:tcW w:w="1304" w:type="pct"/>
          </w:tcPr>
          <w:p w14:paraId="1012C461" w14:textId="77777777" w:rsidR="00BA4C24" w:rsidRDefault="00453E12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Consistently p</w:t>
            </w:r>
            <w:r w:rsidR="00BA4C24" w:rsidRPr="00BE65F1">
              <w:rPr>
                <w:sz w:val="20"/>
                <w:szCs w:val="20"/>
              </w:rPr>
              <w:t>erforms a variety of leadership activities, demonstrating effecti</w:t>
            </w:r>
            <w:r w:rsidR="00C10903">
              <w:rPr>
                <w:sz w:val="20"/>
                <w:szCs w:val="20"/>
              </w:rPr>
              <w:t>ve communication skills (i.e. a member of student council, a</w:t>
            </w:r>
            <w:r w:rsidR="00BA4C24" w:rsidRPr="00BE65F1">
              <w:rPr>
                <w:sz w:val="20"/>
                <w:szCs w:val="20"/>
              </w:rPr>
              <w:t xml:space="preserve"> peer helper).</w:t>
            </w:r>
          </w:p>
          <w:p w14:paraId="1012C462" w14:textId="77777777" w:rsidR="00BA4C24" w:rsidRPr="007620AF" w:rsidRDefault="00BA4C24" w:rsidP="00BE65F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</w:tcPr>
          <w:p w14:paraId="1012C463" w14:textId="77777777" w:rsidR="00BA4C24" w:rsidRPr="007620AF" w:rsidRDefault="00453E12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Generally d</w:t>
            </w:r>
            <w:r w:rsidR="00BA4C24" w:rsidRPr="00BE65F1">
              <w:rPr>
                <w:sz w:val="20"/>
                <w:szCs w:val="20"/>
              </w:rPr>
              <w:t>emonstrates effective communication with peers and adults.</w:t>
            </w:r>
          </w:p>
        </w:tc>
        <w:tc>
          <w:tcPr>
            <w:tcW w:w="1164" w:type="pct"/>
          </w:tcPr>
          <w:p w14:paraId="1012C464" w14:textId="77777777" w:rsidR="00BA4C24" w:rsidRPr="007620AF" w:rsidRDefault="00BA4C24" w:rsidP="00BE65F1">
            <w:pPr>
              <w:rPr>
                <w:sz w:val="20"/>
                <w:szCs w:val="20"/>
              </w:rPr>
            </w:pPr>
            <w:r w:rsidRPr="00BE65F1">
              <w:rPr>
                <w:sz w:val="20"/>
                <w:szCs w:val="20"/>
              </w:rPr>
              <w:t>Limited ability to demonstrate effective communication skills.</w:t>
            </w:r>
          </w:p>
        </w:tc>
        <w:tc>
          <w:tcPr>
            <w:tcW w:w="1215" w:type="pct"/>
          </w:tcPr>
          <w:p w14:paraId="1012C465" w14:textId="77777777" w:rsidR="00BA4C24" w:rsidRPr="007620AF" w:rsidRDefault="00BA4C24" w:rsidP="001A2D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able </w:t>
            </w:r>
            <w:r w:rsidRPr="00BE65F1">
              <w:rPr>
                <w:sz w:val="20"/>
                <w:szCs w:val="20"/>
              </w:rPr>
              <w:t>to demonstrate effective communication skills.</w:t>
            </w:r>
          </w:p>
        </w:tc>
      </w:tr>
      <w:tr w:rsidR="00BA4C24" w:rsidRPr="00654FC0" w14:paraId="1012C46C" w14:textId="77777777" w:rsidTr="0056085A">
        <w:tc>
          <w:tcPr>
            <w:tcW w:w="1304" w:type="pct"/>
          </w:tcPr>
          <w:p w14:paraId="1012C467" w14:textId="77777777" w:rsidR="00BA4C24" w:rsidRPr="007620AF" w:rsidRDefault="00453E12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Routinely i</w:t>
            </w:r>
            <w:r w:rsidR="00BA4C24" w:rsidRPr="00BE65F1">
              <w:rPr>
                <w:sz w:val="20"/>
                <w:szCs w:val="20"/>
              </w:rPr>
              <w:t>ntegrates the use of a decision-making model in daily problem solving.</w:t>
            </w:r>
          </w:p>
        </w:tc>
        <w:tc>
          <w:tcPr>
            <w:tcW w:w="1317" w:type="pct"/>
          </w:tcPr>
          <w:p w14:paraId="1012C468" w14:textId="77777777" w:rsidR="00BA4C24" w:rsidRDefault="00BA4C24" w:rsidP="00BE65F1">
            <w:pPr>
              <w:rPr>
                <w:sz w:val="20"/>
                <w:szCs w:val="20"/>
              </w:rPr>
            </w:pPr>
            <w:r w:rsidRPr="00BE65F1">
              <w:rPr>
                <w:sz w:val="20"/>
                <w:szCs w:val="20"/>
              </w:rPr>
              <w:t>Knows a decision-making model he/she can use in order to make personal decisions.</w:t>
            </w:r>
          </w:p>
          <w:p w14:paraId="1012C469" w14:textId="77777777" w:rsidR="00BA4C24" w:rsidRPr="007620AF" w:rsidRDefault="00BA4C24" w:rsidP="00BE65F1">
            <w:pPr>
              <w:rPr>
                <w:sz w:val="20"/>
                <w:szCs w:val="20"/>
              </w:rPr>
            </w:pPr>
          </w:p>
        </w:tc>
        <w:tc>
          <w:tcPr>
            <w:tcW w:w="1164" w:type="pct"/>
          </w:tcPr>
          <w:p w14:paraId="1012C46A" w14:textId="77777777" w:rsidR="00BA4C24" w:rsidRPr="007620AF" w:rsidRDefault="00BA4C24" w:rsidP="00BE65F1">
            <w:pPr>
              <w:rPr>
                <w:sz w:val="20"/>
                <w:szCs w:val="20"/>
              </w:rPr>
            </w:pPr>
            <w:r w:rsidRPr="00BE65F1">
              <w:rPr>
                <w:sz w:val="20"/>
                <w:szCs w:val="20"/>
              </w:rPr>
              <w:t>Has difficulty applying a decision-making model in order to make personal decisions.</w:t>
            </w:r>
          </w:p>
        </w:tc>
        <w:tc>
          <w:tcPr>
            <w:tcW w:w="1215" w:type="pct"/>
          </w:tcPr>
          <w:p w14:paraId="1012C46B" w14:textId="77777777" w:rsidR="00BA4C24" w:rsidRPr="007620AF" w:rsidRDefault="00BA4C24" w:rsidP="00F979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able to apply</w:t>
            </w:r>
            <w:r w:rsidRPr="00BE65F1">
              <w:rPr>
                <w:sz w:val="20"/>
                <w:szCs w:val="20"/>
              </w:rPr>
              <w:t xml:space="preserve"> a decision-making model in order to make personal decisions.</w:t>
            </w:r>
          </w:p>
        </w:tc>
      </w:tr>
      <w:tr w:rsidR="00BA4C24" w:rsidRPr="00654FC0" w14:paraId="1012C472" w14:textId="77777777" w:rsidTr="0056085A">
        <w:tc>
          <w:tcPr>
            <w:tcW w:w="1304" w:type="pct"/>
          </w:tcPr>
          <w:p w14:paraId="1012C46D" w14:textId="77777777" w:rsidR="00BA4C24" w:rsidRPr="00BE65F1" w:rsidRDefault="00BA4C24" w:rsidP="00BE65F1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Consistently demonstrates acceptance of individual differences and cultural values</w:t>
            </w:r>
          </w:p>
        </w:tc>
        <w:tc>
          <w:tcPr>
            <w:tcW w:w="1317" w:type="pct"/>
          </w:tcPr>
          <w:p w14:paraId="1012C46E" w14:textId="77777777" w:rsidR="00BA4C24" w:rsidRDefault="00BA4C24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Knows, understands, and recognizes cultural values and practices.</w:t>
            </w:r>
          </w:p>
          <w:p w14:paraId="1012C46F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14:paraId="1012C470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understanding cultural values and practices.</w:t>
            </w:r>
          </w:p>
        </w:tc>
        <w:tc>
          <w:tcPr>
            <w:tcW w:w="1215" w:type="pct"/>
          </w:tcPr>
          <w:p w14:paraId="1012C471" w14:textId="77777777" w:rsidR="00BA4C24" w:rsidRPr="007620AF" w:rsidRDefault="00BA4C24" w:rsidP="00CC24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Not able to demonstrate understanding of</w:t>
            </w:r>
            <w:r w:rsidRPr="00740E5A">
              <w:rPr>
                <w:sz w:val="20"/>
                <w:szCs w:val="20"/>
                <w:lang w:val="en-US"/>
              </w:rPr>
              <w:t xml:space="preserve"> cultural values and practices.</w:t>
            </w:r>
          </w:p>
        </w:tc>
      </w:tr>
      <w:tr w:rsidR="00BA4C24" w:rsidRPr="00654FC0" w14:paraId="1012C47A" w14:textId="77777777" w:rsidTr="0056085A">
        <w:tc>
          <w:tcPr>
            <w:tcW w:w="1304" w:type="pct"/>
          </w:tcPr>
          <w:p w14:paraId="1012C473" w14:textId="77777777" w:rsidR="00BA4C24" w:rsidRPr="008F07D5" w:rsidRDefault="00BA4C24" w:rsidP="00453E12">
            <w:pPr>
              <w:autoSpaceDE w:val="0"/>
              <w:autoSpaceDN w:val="0"/>
              <w:adjustRightInd w:val="0"/>
              <w:rPr>
                <w:color w:val="7030A0"/>
                <w:sz w:val="20"/>
                <w:szCs w:val="20"/>
              </w:rPr>
            </w:pPr>
            <w:r w:rsidRPr="00BE65F1">
              <w:rPr>
                <w:sz w:val="20"/>
                <w:szCs w:val="20"/>
                <w:lang w:val="en-US"/>
              </w:rPr>
              <w:t>Constantly applie</w:t>
            </w:r>
            <w:r w:rsidR="008F07D5">
              <w:rPr>
                <w:sz w:val="20"/>
                <w:szCs w:val="20"/>
                <w:lang w:val="en-US"/>
              </w:rPr>
              <w:t>s positive interpersonal skills</w:t>
            </w:r>
            <w:r w:rsidR="00453E12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317" w:type="pct"/>
          </w:tcPr>
          <w:p w14:paraId="1012C474" w14:textId="77777777" w:rsidR="00BA4C24" w:rsidRDefault="00453E1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Often a</w:t>
            </w:r>
            <w:r w:rsidR="00BA4C24" w:rsidRPr="00BE65F1">
              <w:rPr>
                <w:sz w:val="20"/>
                <w:szCs w:val="20"/>
                <w:lang w:val="en-US"/>
              </w:rPr>
              <w:t>nalyses and usually demonstrates positive interpersonal skills.</w:t>
            </w:r>
          </w:p>
          <w:p w14:paraId="1012C475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14:paraId="1012C476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  <w:proofErr w:type="gramStart"/>
            <w:r w:rsidRPr="00BE65F1">
              <w:rPr>
                <w:sz w:val="20"/>
                <w:szCs w:val="20"/>
                <w:lang w:val="en-US"/>
              </w:rPr>
              <w:t>Has difficulty analyzing and demonstrating positive interpersonal skills</w:t>
            </w:r>
            <w:proofErr w:type="gramEnd"/>
            <w:r w:rsidRPr="00BE65F1">
              <w:rPr>
                <w:sz w:val="20"/>
                <w:szCs w:val="20"/>
                <w:lang w:val="en-US"/>
              </w:rPr>
              <w:t>.</w:t>
            </w:r>
          </w:p>
          <w:p w14:paraId="1012C477" w14:textId="77777777" w:rsidR="00BA4C24" w:rsidRPr="00BE65F1" w:rsidRDefault="00BA4C24" w:rsidP="0076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pct"/>
          </w:tcPr>
          <w:p w14:paraId="1012C478" w14:textId="77777777" w:rsidR="00BA4C24" w:rsidRPr="00BE65F1" w:rsidRDefault="00BA4C24" w:rsidP="00740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Rarely able to analyze or</w:t>
            </w:r>
            <w:r w:rsidR="00C10903">
              <w:rPr>
                <w:sz w:val="20"/>
                <w:szCs w:val="20"/>
                <w:lang w:val="en-US"/>
              </w:rPr>
              <w:t xml:space="preserve"> demonstrate</w:t>
            </w:r>
            <w:r w:rsidRPr="00BE65F1">
              <w:rPr>
                <w:sz w:val="20"/>
                <w:szCs w:val="20"/>
                <w:lang w:val="en-US"/>
              </w:rPr>
              <w:t xml:space="preserve"> positive interpersonal skills.</w:t>
            </w:r>
          </w:p>
          <w:p w14:paraId="1012C479" w14:textId="77777777" w:rsidR="00BA4C24" w:rsidRPr="007620AF" w:rsidRDefault="00BA4C24" w:rsidP="007620AF">
            <w:pPr>
              <w:rPr>
                <w:sz w:val="20"/>
                <w:szCs w:val="20"/>
              </w:rPr>
            </w:pPr>
          </w:p>
        </w:tc>
      </w:tr>
    </w:tbl>
    <w:p w14:paraId="1012C47B" w14:textId="77777777" w:rsidR="007620AF" w:rsidRDefault="007620AF" w:rsidP="00792B79">
      <w:pPr>
        <w:jc w:val="center"/>
        <w:sectPr w:rsidR="007620AF" w:rsidSect="00BE65F1">
          <w:headerReference w:type="default" r:id="rId10"/>
          <w:footerReference w:type="default" r:id="rId11"/>
          <w:pgSz w:w="15840" w:h="12240" w:orient="landscape"/>
          <w:pgMar w:top="720" w:right="720" w:bottom="720" w:left="720" w:header="360" w:footer="432" w:gutter="0"/>
          <w:cols w:space="708"/>
          <w:docGrid w:linePitch="360"/>
        </w:sectPr>
      </w:pPr>
      <w:bookmarkStart w:id="1" w:name="_GoBack"/>
      <w:bookmarkEnd w:id="1"/>
    </w:p>
    <w:p w14:paraId="1012C47C" w14:textId="77777777" w:rsidR="00792B79" w:rsidRDefault="00792B79" w:rsidP="00792B79">
      <w:pPr>
        <w:jc w:val="center"/>
      </w:pPr>
    </w:p>
    <w:p w14:paraId="1012C47D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Lifelong Learning</w:t>
      </w:r>
    </w:p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3651"/>
        <w:gridCol w:w="3687"/>
        <w:gridCol w:w="3259"/>
        <w:gridCol w:w="3402"/>
      </w:tblGrid>
      <w:tr w:rsidR="00BA4C24" w:rsidRPr="00654FC0" w14:paraId="1012C482" w14:textId="77777777" w:rsidTr="0056085A">
        <w:tc>
          <w:tcPr>
            <w:tcW w:w="1304" w:type="pct"/>
            <w:shd w:val="clear" w:color="auto" w:fill="C6D9F1" w:themeFill="text2" w:themeFillTint="33"/>
          </w:tcPr>
          <w:p w14:paraId="1012C47E" w14:textId="77777777" w:rsidR="00BA4C24" w:rsidRDefault="00BA4C24">
            <w:pPr>
              <w:jc w:val="center"/>
            </w:pPr>
            <w:r>
              <w:t>4 - Exceeding</w:t>
            </w:r>
          </w:p>
        </w:tc>
        <w:tc>
          <w:tcPr>
            <w:tcW w:w="1317" w:type="pct"/>
            <w:shd w:val="clear" w:color="auto" w:fill="C6D9F1" w:themeFill="text2" w:themeFillTint="33"/>
          </w:tcPr>
          <w:p w14:paraId="1012C47F" w14:textId="77777777" w:rsidR="00BA4C24" w:rsidRDefault="00BA4C24">
            <w:pPr>
              <w:jc w:val="center"/>
            </w:pPr>
            <w:r>
              <w:t>3 - Meeting</w:t>
            </w:r>
          </w:p>
        </w:tc>
        <w:tc>
          <w:tcPr>
            <w:tcW w:w="1164" w:type="pct"/>
            <w:shd w:val="clear" w:color="auto" w:fill="C6D9F1" w:themeFill="text2" w:themeFillTint="33"/>
          </w:tcPr>
          <w:p w14:paraId="1012C480" w14:textId="77777777" w:rsidR="00BA4C24" w:rsidRDefault="00BA4C24">
            <w:pPr>
              <w:jc w:val="center"/>
            </w:pPr>
            <w:r>
              <w:t>2 - Approaching</w:t>
            </w:r>
          </w:p>
        </w:tc>
        <w:tc>
          <w:tcPr>
            <w:tcW w:w="1215" w:type="pct"/>
            <w:shd w:val="clear" w:color="auto" w:fill="C6D9F1" w:themeFill="text2" w:themeFillTint="33"/>
          </w:tcPr>
          <w:p w14:paraId="1012C481" w14:textId="77777777" w:rsidR="00BA4C24" w:rsidRDefault="00BA4C24">
            <w:pPr>
              <w:jc w:val="center"/>
            </w:pPr>
            <w:r>
              <w:t>1 - Working Below</w:t>
            </w:r>
          </w:p>
        </w:tc>
      </w:tr>
      <w:tr w:rsidR="00BA4C24" w:rsidRPr="00654FC0" w14:paraId="1012C48B" w14:textId="77777777" w:rsidTr="0056085A">
        <w:tc>
          <w:tcPr>
            <w:tcW w:w="1304" w:type="pct"/>
          </w:tcPr>
          <w:p w14:paraId="1012C483" w14:textId="77777777" w:rsidR="00BA4C24" w:rsidRPr="00C10903" w:rsidRDefault="00C10903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</w:t>
            </w:r>
            <w:r w:rsidR="00BA4C24" w:rsidRPr="00C10903">
              <w:rPr>
                <w:sz w:val="20"/>
                <w:szCs w:val="20"/>
                <w:lang w:val="en-US"/>
              </w:rPr>
              <w:t>onsistently</w:t>
            </w:r>
            <w:r>
              <w:rPr>
                <w:sz w:val="20"/>
                <w:szCs w:val="20"/>
                <w:lang w:val="en-US"/>
              </w:rPr>
              <w:t xml:space="preserve"> accepts </w:t>
            </w:r>
            <w:r w:rsidR="00BA4C24" w:rsidRPr="00C10903">
              <w:rPr>
                <w:sz w:val="20"/>
                <w:szCs w:val="20"/>
                <w:lang w:val="en-US"/>
              </w:rPr>
              <w:t>the responsibilities of an effective learner in and out of the classroom.</w:t>
            </w:r>
          </w:p>
          <w:p w14:paraId="1012C484" w14:textId="77777777" w:rsidR="00BA4C24" w:rsidRPr="00BE65F1" w:rsidRDefault="00BA4C24" w:rsidP="007620AF">
            <w:pPr>
              <w:rPr>
                <w:lang w:val="en-US"/>
              </w:rPr>
            </w:pPr>
          </w:p>
        </w:tc>
        <w:tc>
          <w:tcPr>
            <w:tcW w:w="1317" w:type="pct"/>
          </w:tcPr>
          <w:p w14:paraId="1012C485" w14:textId="77777777" w:rsidR="00BA4C24" w:rsidRPr="00C10903" w:rsidRDefault="00453E1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</w:t>
            </w:r>
            <w:r w:rsidR="00BA4C24" w:rsidRPr="00C10903">
              <w:rPr>
                <w:sz w:val="20"/>
                <w:szCs w:val="20"/>
                <w:lang w:val="en-US"/>
              </w:rPr>
              <w:t xml:space="preserve">ccepts </w:t>
            </w:r>
            <w:r w:rsidR="00C10903">
              <w:rPr>
                <w:sz w:val="20"/>
                <w:szCs w:val="20"/>
                <w:lang w:val="en-US"/>
              </w:rPr>
              <w:t xml:space="preserve">the </w:t>
            </w:r>
            <w:r w:rsidR="00BA4C24" w:rsidRPr="00C10903">
              <w:rPr>
                <w:sz w:val="20"/>
                <w:szCs w:val="20"/>
                <w:lang w:val="en-US"/>
              </w:rPr>
              <w:t>responsibilities of an effective learner in a middle school setting.</w:t>
            </w:r>
          </w:p>
          <w:p w14:paraId="1012C486" w14:textId="77777777" w:rsidR="00BA4C24" w:rsidRPr="00BE65F1" w:rsidRDefault="00BA4C24" w:rsidP="007620AF">
            <w:pPr>
              <w:rPr>
                <w:lang w:val="en-US"/>
              </w:rPr>
            </w:pPr>
          </w:p>
        </w:tc>
        <w:tc>
          <w:tcPr>
            <w:tcW w:w="1164" w:type="pct"/>
          </w:tcPr>
          <w:p w14:paraId="1012C487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accepting the responsibilities of an effective learner in a middle school.</w:t>
            </w:r>
          </w:p>
          <w:p w14:paraId="1012C488" w14:textId="77777777" w:rsidR="00BA4C24" w:rsidRPr="00BE65F1" w:rsidRDefault="00BA4C24" w:rsidP="007620A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pct"/>
          </w:tcPr>
          <w:p w14:paraId="1012C489" w14:textId="77777777" w:rsidR="00BA4C24" w:rsidRPr="00BE65F1" w:rsidRDefault="00BA4C24" w:rsidP="00740E5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Seldom accepts</w:t>
            </w:r>
            <w:r w:rsidRPr="00BE65F1">
              <w:rPr>
                <w:sz w:val="20"/>
                <w:szCs w:val="20"/>
                <w:lang w:val="en-US"/>
              </w:rPr>
              <w:t xml:space="preserve"> the responsibilities of an effective learner in a middle school</w:t>
            </w:r>
            <w:r w:rsidR="00C10903">
              <w:rPr>
                <w:sz w:val="20"/>
                <w:szCs w:val="20"/>
                <w:lang w:val="en-US"/>
              </w:rPr>
              <w:t xml:space="preserve"> setting</w:t>
            </w:r>
            <w:r w:rsidRPr="00BE65F1">
              <w:rPr>
                <w:sz w:val="20"/>
                <w:szCs w:val="20"/>
                <w:lang w:val="en-US"/>
              </w:rPr>
              <w:t>.</w:t>
            </w:r>
          </w:p>
          <w:p w14:paraId="1012C48A" w14:textId="77777777" w:rsidR="00BA4C24" w:rsidRPr="007620AF" w:rsidRDefault="00BA4C24" w:rsidP="007620AF">
            <w:pPr>
              <w:rPr>
                <w:sz w:val="20"/>
                <w:szCs w:val="20"/>
              </w:rPr>
            </w:pPr>
          </w:p>
        </w:tc>
      </w:tr>
    </w:tbl>
    <w:p w14:paraId="1012C48C" w14:textId="77777777" w:rsidR="007620AF" w:rsidRDefault="007620AF" w:rsidP="00792B79">
      <w:pPr>
        <w:jc w:val="center"/>
        <w:sectPr w:rsidR="007620AF" w:rsidSect="00BE65F1"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1012C48D" w14:textId="77777777" w:rsidR="00792B79" w:rsidRDefault="00792B79" w:rsidP="00792B79">
      <w:pPr>
        <w:jc w:val="center"/>
      </w:pPr>
    </w:p>
    <w:p w14:paraId="1012C48E" w14:textId="77777777" w:rsidR="00792B79" w:rsidRPr="00BE70AF" w:rsidRDefault="000574BB" w:rsidP="00BE70AF">
      <w:pPr>
        <w:ind w:hanging="284"/>
        <w:rPr>
          <w:b/>
          <w:sz w:val="28"/>
          <w:szCs w:val="28"/>
        </w:rPr>
      </w:pPr>
      <w:r>
        <w:rPr>
          <w:b/>
          <w:sz w:val="28"/>
          <w:szCs w:val="28"/>
        </w:rPr>
        <w:t>Career Exploration and Planning</w:t>
      </w:r>
    </w:p>
    <w:tbl>
      <w:tblPr>
        <w:tblStyle w:val="TableGrid"/>
        <w:tblW w:w="4789" w:type="pct"/>
        <w:tblLook w:val="04A0" w:firstRow="1" w:lastRow="0" w:firstColumn="1" w:lastColumn="0" w:noHBand="0" w:noVBand="1"/>
      </w:tblPr>
      <w:tblGrid>
        <w:gridCol w:w="3651"/>
        <w:gridCol w:w="3687"/>
        <w:gridCol w:w="3259"/>
        <w:gridCol w:w="3402"/>
      </w:tblGrid>
      <w:tr w:rsidR="00BA4C24" w:rsidRPr="00654FC0" w14:paraId="1012C493" w14:textId="77777777" w:rsidTr="0056085A">
        <w:tc>
          <w:tcPr>
            <w:tcW w:w="1304" w:type="pct"/>
            <w:shd w:val="clear" w:color="auto" w:fill="C6D9F1" w:themeFill="text2" w:themeFillTint="33"/>
          </w:tcPr>
          <w:p w14:paraId="1012C48F" w14:textId="77777777" w:rsidR="00BA4C24" w:rsidRDefault="00BA4C24">
            <w:pPr>
              <w:jc w:val="center"/>
            </w:pPr>
            <w:r>
              <w:t>4 - Exceeding</w:t>
            </w:r>
          </w:p>
        </w:tc>
        <w:tc>
          <w:tcPr>
            <w:tcW w:w="1317" w:type="pct"/>
            <w:shd w:val="clear" w:color="auto" w:fill="C6D9F1" w:themeFill="text2" w:themeFillTint="33"/>
          </w:tcPr>
          <w:p w14:paraId="1012C490" w14:textId="77777777" w:rsidR="00BA4C24" w:rsidRDefault="00BA4C24">
            <w:pPr>
              <w:jc w:val="center"/>
            </w:pPr>
            <w:r>
              <w:t>3 - Meeting</w:t>
            </w:r>
          </w:p>
        </w:tc>
        <w:tc>
          <w:tcPr>
            <w:tcW w:w="1164" w:type="pct"/>
            <w:shd w:val="clear" w:color="auto" w:fill="C6D9F1" w:themeFill="text2" w:themeFillTint="33"/>
          </w:tcPr>
          <w:p w14:paraId="1012C491" w14:textId="77777777" w:rsidR="00BA4C24" w:rsidRDefault="00BA4C24">
            <w:pPr>
              <w:jc w:val="center"/>
            </w:pPr>
            <w:r>
              <w:t>2 - Approaching</w:t>
            </w:r>
          </w:p>
        </w:tc>
        <w:tc>
          <w:tcPr>
            <w:tcW w:w="1215" w:type="pct"/>
            <w:shd w:val="clear" w:color="auto" w:fill="C6D9F1" w:themeFill="text2" w:themeFillTint="33"/>
          </w:tcPr>
          <w:p w14:paraId="1012C492" w14:textId="77777777" w:rsidR="00BA4C24" w:rsidRDefault="00BA4C24">
            <w:pPr>
              <w:jc w:val="center"/>
            </w:pPr>
            <w:r>
              <w:t>1 - Working Below</w:t>
            </w:r>
          </w:p>
        </w:tc>
      </w:tr>
      <w:tr w:rsidR="00BA4C24" w:rsidRPr="00654FC0" w14:paraId="1012C49C" w14:textId="77777777" w:rsidTr="0056085A">
        <w:tc>
          <w:tcPr>
            <w:tcW w:w="1304" w:type="pct"/>
          </w:tcPr>
          <w:p w14:paraId="1012C494" w14:textId="77777777" w:rsidR="00BA4C24" w:rsidRPr="00BE65F1" w:rsidRDefault="00453E1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m</w:t>
            </w:r>
            <w:r w:rsidR="00BA4C24" w:rsidRPr="00C10903">
              <w:rPr>
                <w:sz w:val="20"/>
                <w:szCs w:val="20"/>
                <w:lang w:val="en-US"/>
              </w:rPr>
              <w:t>akes responsible choices in education, personal, and social skills as they relate to the world of work.</w:t>
            </w:r>
          </w:p>
          <w:p w14:paraId="1012C495" w14:textId="77777777" w:rsidR="00BA4C24" w:rsidRPr="007620AF" w:rsidRDefault="00BA4C24" w:rsidP="00D32AD1">
            <w:pPr>
              <w:rPr>
                <w:sz w:val="20"/>
                <w:szCs w:val="20"/>
              </w:rPr>
            </w:pPr>
          </w:p>
        </w:tc>
        <w:tc>
          <w:tcPr>
            <w:tcW w:w="1317" w:type="pct"/>
          </w:tcPr>
          <w:p w14:paraId="1012C496" w14:textId="77777777" w:rsidR="00BA4C24" w:rsidRPr="00BE65F1" w:rsidRDefault="00453E1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Generally d</w:t>
            </w:r>
            <w:r w:rsidR="00BA4C24" w:rsidRPr="00BE65F1">
              <w:rPr>
                <w:sz w:val="20"/>
                <w:szCs w:val="20"/>
                <w:lang w:val="en-US"/>
              </w:rPr>
              <w:t>emonstrates how academic, personal, and social skills relate to education and career goals.</w:t>
            </w:r>
          </w:p>
          <w:p w14:paraId="1012C497" w14:textId="77777777" w:rsidR="00BA4C24" w:rsidRPr="00BE65F1" w:rsidRDefault="00BA4C24" w:rsidP="00D3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14:paraId="1012C498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demon</w:t>
            </w:r>
            <w:r w:rsidR="00C10903">
              <w:rPr>
                <w:sz w:val="20"/>
                <w:szCs w:val="20"/>
                <w:lang w:val="en-US"/>
              </w:rPr>
              <w:t>strating the relationships between</w:t>
            </w:r>
            <w:r w:rsidRPr="00BE65F1">
              <w:rPr>
                <w:sz w:val="20"/>
                <w:szCs w:val="20"/>
                <w:lang w:val="en-US"/>
              </w:rPr>
              <w:t xml:space="preserve"> education, personal, and social skills and the world of work.</w:t>
            </w:r>
          </w:p>
          <w:p w14:paraId="1012C499" w14:textId="77777777" w:rsidR="00BA4C24" w:rsidRPr="00BE65F1" w:rsidRDefault="00BA4C24" w:rsidP="00D32AD1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pct"/>
          </w:tcPr>
          <w:p w14:paraId="1012C49A" w14:textId="77777777" w:rsidR="00BA4C24" w:rsidRPr="00BE65F1" w:rsidRDefault="00BA4C24" w:rsidP="00D158E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Rarely able to demonstrate the relationships between</w:t>
            </w:r>
            <w:r w:rsidRPr="00BE65F1">
              <w:rPr>
                <w:sz w:val="20"/>
                <w:szCs w:val="20"/>
                <w:lang w:val="en-US"/>
              </w:rPr>
              <w:t xml:space="preserve"> education, personal, and social skills and the world of work.</w:t>
            </w:r>
          </w:p>
          <w:p w14:paraId="1012C49B" w14:textId="77777777" w:rsidR="00BA4C24" w:rsidRPr="007620AF" w:rsidRDefault="00BA4C24" w:rsidP="00D32AD1">
            <w:pPr>
              <w:rPr>
                <w:sz w:val="20"/>
                <w:szCs w:val="20"/>
              </w:rPr>
            </w:pPr>
          </w:p>
        </w:tc>
      </w:tr>
      <w:tr w:rsidR="00BA4C24" w:rsidRPr="00654FC0" w14:paraId="1012C4A3" w14:textId="77777777" w:rsidTr="0056085A">
        <w:tc>
          <w:tcPr>
            <w:tcW w:w="1304" w:type="pct"/>
          </w:tcPr>
          <w:p w14:paraId="1012C49D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Effectively utilizes a combination of resources to learn about a variety of occupations.</w:t>
            </w:r>
          </w:p>
          <w:p w14:paraId="1012C49E" w14:textId="77777777" w:rsidR="00BA4C24" w:rsidRPr="00BE65F1" w:rsidRDefault="00BA4C24" w:rsidP="009A6E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pct"/>
          </w:tcPr>
          <w:p w14:paraId="1012C49F" w14:textId="77777777" w:rsidR="00BA4C24" w:rsidRPr="00BE65F1" w:rsidRDefault="00453E1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Usually c</w:t>
            </w:r>
            <w:r w:rsidR="00BA4C24" w:rsidRPr="00BE65F1">
              <w:rPr>
                <w:sz w:val="20"/>
                <w:szCs w:val="20"/>
                <w:lang w:val="en-US"/>
              </w:rPr>
              <w:t>lassifies the various educational and occupational choices available.</w:t>
            </w:r>
          </w:p>
          <w:p w14:paraId="1012C4A0" w14:textId="77777777" w:rsidR="00BA4C24" w:rsidRPr="00BE65F1" w:rsidRDefault="00BA4C24" w:rsidP="009A6E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14:paraId="1012C4A1" w14:textId="77777777" w:rsidR="00BA4C24" w:rsidRPr="007620AF" w:rsidRDefault="00BA4C24" w:rsidP="00BE65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Has difficulty classifying</w:t>
            </w:r>
            <w:r w:rsidRPr="00BE65F1">
              <w:rPr>
                <w:sz w:val="20"/>
                <w:szCs w:val="20"/>
                <w:lang w:val="en-US"/>
              </w:rPr>
              <w:t xml:space="preserve"> various educational and community resources in order to learn about various occupations represented in the community.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5" w:type="pct"/>
          </w:tcPr>
          <w:p w14:paraId="1012C4A2" w14:textId="77777777" w:rsidR="00BA4C24" w:rsidRPr="007620AF" w:rsidRDefault="00BA4C24" w:rsidP="00D158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Not able to classify</w:t>
            </w:r>
            <w:r w:rsidRPr="00BE65F1">
              <w:rPr>
                <w:sz w:val="20"/>
                <w:szCs w:val="20"/>
                <w:lang w:val="en-US"/>
              </w:rPr>
              <w:t xml:space="preserve"> educational and community resources in order to learn about various occupations represented in the community.</w:t>
            </w:r>
          </w:p>
        </w:tc>
      </w:tr>
      <w:tr w:rsidR="00BA4C24" w:rsidRPr="00654FC0" w14:paraId="1012C4AB" w14:textId="77777777" w:rsidTr="0056085A">
        <w:tc>
          <w:tcPr>
            <w:tcW w:w="1304" w:type="pct"/>
          </w:tcPr>
          <w:p w14:paraId="1012C4A4" w14:textId="77777777" w:rsidR="00BA4C24" w:rsidRPr="00BE65F1" w:rsidRDefault="00453E1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Regularly e</w:t>
            </w:r>
            <w:r w:rsidR="00BA4C24" w:rsidRPr="00BE65F1">
              <w:rPr>
                <w:sz w:val="20"/>
                <w:szCs w:val="20"/>
                <w:lang w:val="en-US"/>
              </w:rPr>
              <w:t>xplains and demonstrates how personal qualities influence career choices.</w:t>
            </w:r>
          </w:p>
          <w:p w14:paraId="1012C4A5" w14:textId="77777777" w:rsidR="00BA4C24" w:rsidRPr="00BE65F1" w:rsidRDefault="00BA4C24" w:rsidP="00CB7E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17" w:type="pct"/>
          </w:tcPr>
          <w:p w14:paraId="1012C4A6" w14:textId="77777777" w:rsidR="00BA4C24" w:rsidRPr="00BE65F1" w:rsidRDefault="00453E12" w:rsidP="00BE65F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Often d</w:t>
            </w:r>
            <w:r w:rsidR="00BA4C24" w:rsidRPr="00BE65F1">
              <w:rPr>
                <w:sz w:val="20"/>
                <w:szCs w:val="20"/>
                <w:lang w:val="en-US"/>
              </w:rPr>
              <w:t>emonstrates an understanding of the relationship between personal qualities and possible career choices.</w:t>
            </w:r>
          </w:p>
          <w:p w14:paraId="1012C4A7" w14:textId="77777777" w:rsidR="00BA4C24" w:rsidRPr="00BE65F1" w:rsidRDefault="00BA4C24" w:rsidP="00CB7E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14:paraId="1012C4A8" w14:textId="77777777" w:rsidR="00BA4C24" w:rsidRPr="00BE65F1" w:rsidRDefault="00BA4C24" w:rsidP="00BE65F1">
            <w:pPr>
              <w:rPr>
                <w:sz w:val="20"/>
                <w:szCs w:val="20"/>
                <w:lang w:val="en-US"/>
              </w:rPr>
            </w:pPr>
            <w:r w:rsidRPr="00BE65F1">
              <w:rPr>
                <w:sz w:val="20"/>
                <w:szCs w:val="20"/>
                <w:lang w:val="en-US"/>
              </w:rPr>
              <w:t>Has difficulty understanding the relationship between personal qualities and academics and how they relate to extra-curricular success.</w:t>
            </w:r>
          </w:p>
          <w:p w14:paraId="1012C4A9" w14:textId="77777777" w:rsidR="00BA4C24" w:rsidRPr="00BE65F1" w:rsidRDefault="00BA4C24" w:rsidP="00CB7E5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5" w:type="pct"/>
          </w:tcPr>
          <w:p w14:paraId="1012C4AA" w14:textId="77777777" w:rsidR="00BA4C24" w:rsidRPr="007620AF" w:rsidRDefault="00BA4C24" w:rsidP="00FD39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Rarely able to demonstrate understanding of </w:t>
            </w:r>
            <w:r w:rsidRPr="00BE65F1">
              <w:rPr>
                <w:sz w:val="20"/>
                <w:szCs w:val="20"/>
                <w:lang w:val="en-US"/>
              </w:rPr>
              <w:t>the relationship between personal qualities and academics and how they relate to extra-curricular success.</w:t>
            </w:r>
          </w:p>
        </w:tc>
      </w:tr>
      <w:tr w:rsidR="00BA4C24" w:rsidRPr="00654FC0" w14:paraId="1012C4B4" w14:textId="77777777" w:rsidTr="0056085A">
        <w:tc>
          <w:tcPr>
            <w:tcW w:w="1304" w:type="pct"/>
          </w:tcPr>
          <w:p w14:paraId="1012C4AC" w14:textId="77777777" w:rsidR="00BA4C24" w:rsidRPr="00F6036B" w:rsidRDefault="00BA4C24" w:rsidP="00BE65F1">
            <w:pPr>
              <w:rPr>
                <w:bCs/>
                <w:sz w:val="20"/>
                <w:szCs w:val="20"/>
                <w:lang w:val="en-US"/>
              </w:rPr>
            </w:pPr>
            <w:r w:rsidRPr="00F6036B">
              <w:rPr>
                <w:bCs/>
                <w:sz w:val="20"/>
                <w:szCs w:val="20"/>
                <w:lang w:val="en-US"/>
              </w:rPr>
              <w:t>Extensively identifies and thoroughly explains the connection between personal interests and possible career choices.</w:t>
            </w:r>
          </w:p>
          <w:p w14:paraId="1012C4AD" w14:textId="77777777" w:rsidR="00BA4C24" w:rsidRPr="00BE65F1" w:rsidRDefault="00BA4C24" w:rsidP="00BE65F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317" w:type="pct"/>
          </w:tcPr>
          <w:p w14:paraId="1012C4AE" w14:textId="77777777" w:rsidR="00BA4C24" w:rsidRPr="00F6036B" w:rsidRDefault="00453E12" w:rsidP="00F6036B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Generally understands</w:t>
            </w:r>
            <w:r w:rsidR="00BA4C24" w:rsidRPr="00F6036B">
              <w:rPr>
                <w:bCs/>
                <w:sz w:val="20"/>
                <w:szCs w:val="20"/>
                <w:lang w:val="en-US"/>
              </w:rPr>
              <w:t xml:space="preserve"> the relationship between personal interests and possible careers.</w:t>
            </w:r>
          </w:p>
          <w:p w14:paraId="1012C4AF" w14:textId="77777777" w:rsidR="00BA4C24" w:rsidRPr="00BE65F1" w:rsidRDefault="00BA4C24" w:rsidP="00BE65F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64" w:type="pct"/>
          </w:tcPr>
          <w:p w14:paraId="1012C4B0" w14:textId="77777777" w:rsidR="00BA4C24" w:rsidRPr="00F6036B" w:rsidRDefault="00BA4C24" w:rsidP="00F6036B">
            <w:pPr>
              <w:rPr>
                <w:bCs/>
                <w:sz w:val="20"/>
                <w:szCs w:val="20"/>
                <w:lang w:val="en-US"/>
              </w:rPr>
            </w:pPr>
            <w:r w:rsidRPr="00F6036B">
              <w:rPr>
                <w:bCs/>
                <w:sz w:val="20"/>
                <w:szCs w:val="20"/>
                <w:lang w:val="en-US"/>
              </w:rPr>
              <w:t xml:space="preserve">Has difficulty describing personal interests and </w:t>
            </w:r>
            <w:r>
              <w:rPr>
                <w:bCs/>
                <w:sz w:val="20"/>
                <w:szCs w:val="20"/>
                <w:lang w:val="en-US"/>
              </w:rPr>
              <w:t xml:space="preserve">relating </w:t>
            </w:r>
            <w:r w:rsidRPr="00F6036B">
              <w:rPr>
                <w:bCs/>
                <w:sz w:val="20"/>
                <w:szCs w:val="20"/>
                <w:lang w:val="en-US"/>
              </w:rPr>
              <w:t>them to possible career choices.</w:t>
            </w:r>
          </w:p>
          <w:p w14:paraId="1012C4B1" w14:textId="77777777" w:rsidR="00BA4C24" w:rsidRPr="00BE65F1" w:rsidRDefault="00BA4C24" w:rsidP="00BE65F1">
            <w:pPr>
              <w:rPr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15" w:type="pct"/>
          </w:tcPr>
          <w:p w14:paraId="1012C4B2" w14:textId="77777777" w:rsidR="00BA4C24" w:rsidRPr="00F6036B" w:rsidRDefault="00BA4C24" w:rsidP="00FD39DD">
            <w:pPr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 xml:space="preserve">Not able to define or describe personal interests or match </w:t>
            </w:r>
            <w:r w:rsidRPr="00F6036B">
              <w:rPr>
                <w:bCs/>
                <w:sz w:val="20"/>
                <w:szCs w:val="20"/>
                <w:lang w:val="en-US"/>
              </w:rPr>
              <w:t>them to possible career choices.</w:t>
            </w:r>
          </w:p>
          <w:p w14:paraId="1012C4B3" w14:textId="77777777" w:rsidR="00BA4C24" w:rsidRPr="007620AF" w:rsidRDefault="00BA4C24" w:rsidP="00CB7E5D">
            <w:pPr>
              <w:rPr>
                <w:sz w:val="20"/>
                <w:szCs w:val="20"/>
              </w:rPr>
            </w:pPr>
          </w:p>
        </w:tc>
      </w:tr>
    </w:tbl>
    <w:p w14:paraId="1012C4B5" w14:textId="77777777" w:rsidR="00792B79" w:rsidRPr="00654FC0" w:rsidRDefault="00792B79" w:rsidP="00792B79">
      <w:pPr>
        <w:jc w:val="center"/>
      </w:pPr>
    </w:p>
    <w:p w14:paraId="1012C4B6" w14:textId="77777777" w:rsidR="00470FC3" w:rsidRPr="00654FC0" w:rsidRDefault="00470FC3" w:rsidP="00654FC0">
      <w:pPr>
        <w:jc w:val="center"/>
      </w:pPr>
    </w:p>
    <w:sectPr w:rsidR="00470FC3" w:rsidRPr="00654FC0" w:rsidSect="00BE65F1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2C4B9" w14:textId="77777777" w:rsidR="00C203E3" w:rsidRDefault="00C203E3" w:rsidP="007620AF">
      <w:r>
        <w:separator/>
      </w:r>
    </w:p>
  </w:endnote>
  <w:endnote w:type="continuationSeparator" w:id="0">
    <w:p w14:paraId="1012C4BA" w14:textId="77777777" w:rsidR="00C203E3" w:rsidRDefault="00C203E3" w:rsidP="00762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06B5F1" w14:textId="2CED7001" w:rsidR="0056085A" w:rsidRDefault="0056085A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bookmarkStart w:id="0" w:name="OLE_LINK1"/>
    <w:r w:rsidRPr="00CA47C6">
      <w:rPr>
        <w:rFonts w:ascii="Cambria" w:eastAsia="Times New Roman" w:hAnsi="Cambria"/>
      </w:rPr>
      <w:t>Draft Version for Pilot Year 2015</w:t>
    </w:r>
    <w:bookmarkEnd w:id="0"/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Pr="0056085A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1012C4BF" w14:textId="77777777" w:rsidR="007620AF" w:rsidRDefault="007620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2C4B7" w14:textId="77777777" w:rsidR="00C203E3" w:rsidRDefault="00C203E3" w:rsidP="007620AF">
      <w:r>
        <w:separator/>
      </w:r>
    </w:p>
  </w:footnote>
  <w:footnote w:type="continuationSeparator" w:id="0">
    <w:p w14:paraId="1012C4B8" w14:textId="77777777" w:rsidR="00C203E3" w:rsidRDefault="00C203E3" w:rsidP="00762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C4BB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P</w:t>
    </w:r>
    <w:r>
      <w:rPr>
        <w:b/>
        <w:sz w:val="28"/>
        <w:szCs w:val="28"/>
      </w:rPr>
      <w:t>DCP</w:t>
    </w:r>
  </w:p>
  <w:p w14:paraId="1012C4BC" w14:textId="77777777" w:rsidR="007620AF" w:rsidRPr="007F09EB" w:rsidRDefault="007620AF" w:rsidP="007620AF">
    <w:pPr>
      <w:jc w:val="center"/>
      <w:rPr>
        <w:b/>
        <w:sz w:val="28"/>
        <w:szCs w:val="28"/>
      </w:rPr>
    </w:pPr>
    <w:r w:rsidRPr="007F09EB">
      <w:rPr>
        <w:b/>
        <w:sz w:val="28"/>
        <w:szCs w:val="28"/>
      </w:rPr>
      <w:t>Rubrics – Grade</w:t>
    </w:r>
    <w:r>
      <w:rPr>
        <w:b/>
        <w:sz w:val="28"/>
        <w:szCs w:val="28"/>
      </w:rPr>
      <w:t xml:space="preserve"> </w:t>
    </w:r>
    <w:r w:rsidR="00BE65F1">
      <w:rPr>
        <w:b/>
        <w:sz w:val="28"/>
        <w:szCs w:val="28"/>
      </w:rPr>
      <w:t>8</w:t>
    </w:r>
  </w:p>
  <w:p w14:paraId="1012C4BD" w14:textId="77777777" w:rsidR="007620AF" w:rsidRDefault="007620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FC0"/>
    <w:rsid w:val="000574BB"/>
    <w:rsid w:val="00087E69"/>
    <w:rsid w:val="00132800"/>
    <w:rsid w:val="0014655A"/>
    <w:rsid w:val="0018657A"/>
    <w:rsid w:val="001A2D30"/>
    <w:rsid w:val="00211372"/>
    <w:rsid w:val="0025212D"/>
    <w:rsid w:val="003207E8"/>
    <w:rsid w:val="00425582"/>
    <w:rsid w:val="00436739"/>
    <w:rsid w:val="00453E12"/>
    <w:rsid w:val="00462F45"/>
    <w:rsid w:val="00470FC3"/>
    <w:rsid w:val="004E1067"/>
    <w:rsid w:val="00524349"/>
    <w:rsid w:val="0056085A"/>
    <w:rsid w:val="00571670"/>
    <w:rsid w:val="005C18B1"/>
    <w:rsid w:val="005E7CBA"/>
    <w:rsid w:val="006139B7"/>
    <w:rsid w:val="00654FC0"/>
    <w:rsid w:val="00671AD2"/>
    <w:rsid w:val="00683017"/>
    <w:rsid w:val="006A0545"/>
    <w:rsid w:val="006A421F"/>
    <w:rsid w:val="006F5B94"/>
    <w:rsid w:val="00740E5A"/>
    <w:rsid w:val="007620AF"/>
    <w:rsid w:val="0077540F"/>
    <w:rsid w:val="00781328"/>
    <w:rsid w:val="00785301"/>
    <w:rsid w:val="00792B79"/>
    <w:rsid w:val="00794F89"/>
    <w:rsid w:val="007D26A3"/>
    <w:rsid w:val="007F09EB"/>
    <w:rsid w:val="00837EAE"/>
    <w:rsid w:val="008454DA"/>
    <w:rsid w:val="008F07D5"/>
    <w:rsid w:val="009131F8"/>
    <w:rsid w:val="00935E5E"/>
    <w:rsid w:val="009759A3"/>
    <w:rsid w:val="00980FB4"/>
    <w:rsid w:val="00A02493"/>
    <w:rsid w:val="00A5654F"/>
    <w:rsid w:val="00AE3618"/>
    <w:rsid w:val="00BA4C24"/>
    <w:rsid w:val="00BC1E22"/>
    <w:rsid w:val="00BC7A8F"/>
    <w:rsid w:val="00BE65F1"/>
    <w:rsid w:val="00BE70AF"/>
    <w:rsid w:val="00BF182F"/>
    <w:rsid w:val="00C10903"/>
    <w:rsid w:val="00C14C60"/>
    <w:rsid w:val="00C203E3"/>
    <w:rsid w:val="00C76479"/>
    <w:rsid w:val="00C76D6E"/>
    <w:rsid w:val="00CA089C"/>
    <w:rsid w:val="00CB7E5D"/>
    <w:rsid w:val="00CC2440"/>
    <w:rsid w:val="00D158E8"/>
    <w:rsid w:val="00D32AD1"/>
    <w:rsid w:val="00D85AC7"/>
    <w:rsid w:val="00E36514"/>
    <w:rsid w:val="00E55E8B"/>
    <w:rsid w:val="00F500C4"/>
    <w:rsid w:val="00F6036B"/>
    <w:rsid w:val="00F7055E"/>
    <w:rsid w:val="00F876DD"/>
    <w:rsid w:val="00F90871"/>
    <w:rsid w:val="00F97925"/>
    <w:rsid w:val="00FC6F94"/>
    <w:rsid w:val="00FD39DD"/>
    <w:rsid w:val="00FE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2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BalloonText">
    <w:name w:val="Balloon Text"/>
    <w:basedOn w:val="Normal"/>
    <w:link w:val="BalloonTextChar"/>
    <w:uiPriority w:val="99"/>
    <w:semiHidden/>
    <w:unhideWhenUsed/>
    <w:rsid w:val="0056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20AF"/>
  </w:style>
  <w:style w:type="paragraph" w:styleId="Footer">
    <w:name w:val="footer"/>
    <w:basedOn w:val="Normal"/>
    <w:link w:val="FooterChar"/>
    <w:uiPriority w:val="99"/>
    <w:unhideWhenUsed/>
    <w:rsid w:val="007620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20AF"/>
  </w:style>
  <w:style w:type="paragraph" w:styleId="BalloonText">
    <w:name w:val="Balloon Text"/>
    <w:basedOn w:val="Normal"/>
    <w:link w:val="BalloonTextChar"/>
    <w:uiPriority w:val="99"/>
    <w:semiHidden/>
    <w:unhideWhenUsed/>
    <w:rsid w:val="00560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448D6036F13543BD2B67571436BB6C" ma:contentTypeVersion="0" ma:contentTypeDescription="Create a new document." ma:contentTypeScope="" ma:versionID="0c475dede066c2c51bf978d8846344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FDE288-08B4-421D-A192-523B22FF916F}"/>
</file>

<file path=customXml/itemProps2.xml><?xml version="1.0" encoding="utf-8"?>
<ds:datastoreItem xmlns:ds="http://schemas.openxmlformats.org/officeDocument/2006/customXml" ds:itemID="{BC6CE93B-DFBB-4124-B7D5-AB785070BC9C}"/>
</file>

<file path=customXml/itemProps3.xml><?xml version="1.0" encoding="utf-8"?>
<ds:datastoreItem xmlns:ds="http://schemas.openxmlformats.org/officeDocument/2006/customXml" ds:itemID="{89B49CA6-6E66-4B82-A565-9C01B46F9F8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PDCP 8</dc:title>
  <dc:subject>Personal Development and Career Planning</dc:subject>
  <dc:creator>Fran Harris</dc:creator>
  <cp:lastModifiedBy>Lynn.Wolverton</cp:lastModifiedBy>
  <cp:revision>3</cp:revision>
  <cp:lastPrinted>2014-07-09T17:30:00Z</cp:lastPrinted>
  <dcterms:created xsi:type="dcterms:W3CDTF">2014-08-18T13:46:00Z</dcterms:created>
  <dcterms:modified xsi:type="dcterms:W3CDTF">2014-10-01T12:49:00Z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0x010100C0448D6036F13543BD2B67571436BB6C</vt:lpwstr>
  </property>
  <property fmtid="{D5CDD505-2E9C-101B-9397-08002B2CF9AE}" pid="3" name="Order">
    <vt:r8>6400</vt:r8>
  </property>
</Properties>
</file>